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487960">
      <w:pPr>
        <w:spacing w:line="360" w:lineRule="auto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/>
        </w:rPr>
        <w:t>附件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1</w:t>
      </w:r>
      <w:bookmarkStart w:id="0" w:name="_GoBack"/>
      <w:bookmarkEnd w:id="0"/>
    </w:p>
    <w:p w14:paraId="48478C96">
      <w:pPr>
        <w:pStyle w:val="2"/>
        <w:rPr>
          <w:sz w:val="52"/>
          <w:szCs w:val="52"/>
        </w:rPr>
      </w:pPr>
    </w:p>
    <w:p w14:paraId="49A99BE9">
      <w:pPr>
        <w:pStyle w:val="2"/>
        <w:rPr>
          <w:sz w:val="52"/>
          <w:szCs w:val="52"/>
        </w:rPr>
      </w:pPr>
      <w:r>
        <w:rPr>
          <w:rFonts w:hint="eastAsia"/>
          <w:sz w:val="52"/>
          <w:szCs w:val="52"/>
        </w:rPr>
        <w:t>河南省工程</w:t>
      </w:r>
      <w:r>
        <w:rPr>
          <w:rFonts w:hint="eastAsia"/>
          <w:sz w:val="52"/>
          <w:szCs w:val="52"/>
          <w:lang w:val="en-US"/>
        </w:rPr>
        <w:t>建设</w:t>
      </w:r>
      <w:r>
        <w:rPr>
          <w:rFonts w:hint="eastAsia"/>
          <w:sz w:val="52"/>
          <w:szCs w:val="52"/>
        </w:rPr>
        <w:t>省级</w:t>
      </w:r>
      <w:r>
        <w:rPr>
          <w:sz w:val="52"/>
          <w:szCs w:val="52"/>
        </w:rPr>
        <w:t>工法申报表</w:t>
      </w:r>
    </w:p>
    <w:p w14:paraId="761D3E36">
      <w:pPr>
        <w:pStyle w:val="4"/>
        <w:rPr>
          <w:sz w:val="20"/>
        </w:rPr>
      </w:pPr>
    </w:p>
    <w:p w14:paraId="3DD5DA0B">
      <w:pPr>
        <w:pStyle w:val="4"/>
        <w:rPr>
          <w:sz w:val="20"/>
        </w:rPr>
      </w:pPr>
    </w:p>
    <w:p w14:paraId="3A66DD4F">
      <w:pPr>
        <w:pStyle w:val="4"/>
        <w:rPr>
          <w:sz w:val="20"/>
        </w:rPr>
      </w:pPr>
    </w:p>
    <w:p w14:paraId="59DA9241">
      <w:pPr>
        <w:pStyle w:val="4"/>
        <w:rPr>
          <w:sz w:val="20"/>
        </w:rPr>
      </w:pPr>
    </w:p>
    <w:p w14:paraId="77F60B3C">
      <w:pPr>
        <w:pStyle w:val="4"/>
        <w:rPr>
          <w:sz w:val="20"/>
        </w:rPr>
      </w:pPr>
    </w:p>
    <w:p w14:paraId="4C906DB1">
      <w:pPr>
        <w:pStyle w:val="4"/>
        <w:rPr>
          <w:sz w:val="20"/>
        </w:rPr>
      </w:pPr>
    </w:p>
    <w:p w14:paraId="325497B9">
      <w:pPr>
        <w:pStyle w:val="4"/>
        <w:spacing w:before="12"/>
        <w:rPr>
          <w:sz w:val="26"/>
        </w:rPr>
      </w:pPr>
    </w:p>
    <w:p w14:paraId="1DCE4A9C">
      <w:pPr>
        <w:pStyle w:val="3"/>
        <w:spacing w:line="357" w:lineRule="auto"/>
        <w:ind w:left="796" w:right="4284"/>
        <w:jc w:val="both"/>
      </w:pPr>
    </w:p>
    <w:p w14:paraId="2EC218BD"/>
    <w:p w14:paraId="6A03E7E4">
      <w:pPr>
        <w:pStyle w:val="3"/>
        <w:spacing w:line="357" w:lineRule="auto"/>
        <w:ind w:left="796" w:right="4284" w:firstLine="360" w:firstLineChars="10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工法名称 ： </w:t>
      </w:r>
    </w:p>
    <w:p w14:paraId="568A3CC1">
      <w:pPr>
        <w:pStyle w:val="3"/>
        <w:spacing w:line="357" w:lineRule="auto"/>
        <w:ind w:left="796" w:right="4284" w:firstLine="360" w:firstLineChars="10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专业分类 ： </w:t>
      </w:r>
    </w:p>
    <w:p w14:paraId="3E6E36F0">
      <w:pPr>
        <w:pStyle w:val="3"/>
        <w:spacing w:line="357" w:lineRule="auto"/>
        <w:ind w:left="796" w:right="4284" w:firstLine="360" w:firstLineChars="10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申报单位 ： </w:t>
      </w:r>
    </w:p>
    <w:p w14:paraId="789B27A3">
      <w:pPr>
        <w:pStyle w:val="3"/>
        <w:spacing w:line="357" w:lineRule="auto"/>
        <w:ind w:left="796" w:right="4284" w:firstLine="360" w:firstLineChars="100"/>
        <w:jc w:val="both"/>
        <w:rPr>
          <w:sz w:val="36"/>
          <w:szCs w:val="36"/>
        </w:rPr>
      </w:pPr>
      <w:r>
        <w:rPr>
          <w:sz w:val="36"/>
          <w:szCs w:val="36"/>
        </w:rPr>
        <w:t>申报时间 ：</w:t>
      </w:r>
    </w:p>
    <w:p w14:paraId="470A2131">
      <w:pPr>
        <w:spacing w:line="357" w:lineRule="auto"/>
        <w:jc w:val="both"/>
        <w:rPr>
          <w:sz w:val="36"/>
          <w:szCs w:val="36"/>
        </w:rPr>
      </w:pPr>
    </w:p>
    <w:p w14:paraId="0BDFC721">
      <w:pPr>
        <w:spacing w:line="357" w:lineRule="auto"/>
        <w:jc w:val="both"/>
        <w:rPr>
          <w:sz w:val="36"/>
          <w:szCs w:val="36"/>
        </w:rPr>
      </w:pPr>
    </w:p>
    <w:p w14:paraId="10D7F6C2">
      <w:pPr>
        <w:spacing w:line="357" w:lineRule="auto"/>
        <w:jc w:val="both"/>
        <w:rPr>
          <w:sz w:val="36"/>
          <w:szCs w:val="36"/>
        </w:rPr>
      </w:pPr>
    </w:p>
    <w:p w14:paraId="584D0DF1">
      <w:pPr>
        <w:spacing w:line="357" w:lineRule="auto"/>
        <w:jc w:val="center"/>
        <w:rPr>
          <w:sz w:val="36"/>
          <w:szCs w:val="36"/>
          <w:lang w:val="en-US"/>
        </w:rPr>
      </w:pPr>
      <w:r>
        <w:rPr>
          <w:rFonts w:hint="eastAsia"/>
          <w:sz w:val="36"/>
          <w:szCs w:val="36"/>
          <w:lang w:val="en-US"/>
        </w:rPr>
        <w:t>河南省装配式建筑产业发展协会</w:t>
      </w:r>
    </w:p>
    <w:p w14:paraId="7253926D">
      <w:pPr>
        <w:spacing w:line="357" w:lineRule="auto"/>
        <w:jc w:val="center"/>
        <w:rPr>
          <w:rFonts w:hint="eastAsia" w:eastAsia="宋体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/>
        </w:rPr>
        <w:t>二〇二</w:t>
      </w:r>
      <w:r>
        <w:rPr>
          <w:rFonts w:hint="eastAsia"/>
          <w:sz w:val="36"/>
          <w:szCs w:val="36"/>
          <w:lang w:val="en-US" w:eastAsia="zh-CN"/>
        </w:rPr>
        <w:t>五</w:t>
      </w:r>
      <w:r>
        <w:rPr>
          <w:rFonts w:hint="eastAsia"/>
          <w:sz w:val="36"/>
          <w:szCs w:val="36"/>
          <w:lang w:val="en-US"/>
        </w:rPr>
        <w:t>年</w:t>
      </w:r>
      <w:r>
        <w:rPr>
          <w:rFonts w:hint="eastAsia"/>
          <w:sz w:val="36"/>
          <w:szCs w:val="36"/>
          <w:lang w:val="en-US" w:eastAsia="zh-CN"/>
        </w:rPr>
        <w:t>制</w:t>
      </w:r>
    </w:p>
    <w:p w14:paraId="6AC132B9">
      <w:pPr>
        <w:spacing w:line="357" w:lineRule="auto"/>
        <w:jc w:val="center"/>
        <w:rPr>
          <w:rFonts w:hint="eastAsia"/>
          <w:sz w:val="36"/>
          <w:szCs w:val="36"/>
          <w:lang w:val="en-US"/>
        </w:rPr>
      </w:pPr>
    </w:p>
    <w:p w14:paraId="218A3D66">
      <w:pPr>
        <w:spacing w:before="78"/>
        <w:ind w:left="138"/>
        <w:jc w:val="center"/>
        <w:rPr>
          <w:rFonts w:hint="eastAsia"/>
          <w:b/>
          <w:bCs/>
          <w:sz w:val="30"/>
          <w:szCs w:val="30"/>
        </w:rPr>
      </w:pPr>
    </w:p>
    <w:p w14:paraId="6412AB85">
      <w:pPr>
        <w:spacing w:before="78"/>
        <w:ind w:left="138"/>
        <w:jc w:val="center"/>
        <w:rPr>
          <w:rFonts w:hint="eastAsia"/>
          <w:b/>
          <w:bCs/>
          <w:sz w:val="30"/>
          <w:szCs w:val="30"/>
        </w:rPr>
      </w:pPr>
    </w:p>
    <w:p w14:paraId="0645D612">
      <w:pPr>
        <w:spacing w:before="78"/>
        <w:ind w:left="138"/>
        <w:jc w:val="center"/>
        <w:rPr>
          <w:b/>
          <w:bCs/>
          <w:sz w:val="29"/>
        </w:rPr>
      </w:pPr>
      <w:r>
        <w:rPr>
          <w:b/>
          <w:bCs/>
          <w:sz w:val="30"/>
          <w:szCs w:val="30"/>
        </w:rPr>
        <w:t>填 写 说 明</w:t>
      </w:r>
    </w:p>
    <w:p w14:paraId="41777ECC">
      <w:pPr>
        <w:pStyle w:val="8"/>
        <w:numPr>
          <w:ilvl w:val="0"/>
          <w:numId w:val="1"/>
        </w:numPr>
        <w:tabs>
          <w:tab w:val="left" w:pos="874"/>
        </w:tabs>
        <w:spacing w:before="0" w:line="500" w:lineRule="exact"/>
        <w:ind w:left="735"/>
        <w:rPr>
          <w:sz w:val="28"/>
          <w:szCs w:val="28"/>
        </w:rPr>
      </w:pPr>
      <w:r>
        <w:rPr>
          <w:rFonts w:hint="eastAsia"/>
          <w:sz w:val="28"/>
          <w:szCs w:val="28"/>
        </w:rPr>
        <w:t>“申报单位”栏：应为工法的完成单位。</w:t>
      </w:r>
    </w:p>
    <w:p w14:paraId="14C95C2A">
      <w:pPr>
        <w:pStyle w:val="8"/>
        <w:numPr>
          <w:ilvl w:val="0"/>
          <w:numId w:val="1"/>
        </w:numPr>
        <w:tabs>
          <w:tab w:val="left" w:pos="874"/>
        </w:tabs>
        <w:spacing w:line="500" w:lineRule="exact"/>
        <w:ind w:left="735" w:right="233"/>
        <w:rPr>
          <w:sz w:val="28"/>
          <w:szCs w:val="28"/>
        </w:rPr>
      </w:pPr>
      <w:r>
        <w:rPr>
          <w:rFonts w:hint="eastAsia"/>
          <w:sz w:val="28"/>
          <w:szCs w:val="28"/>
        </w:rPr>
        <w:t>“专业分类”</w:t>
      </w:r>
      <w:r>
        <w:rPr>
          <w:rFonts w:hint="eastAsia"/>
          <w:spacing w:val="-10"/>
          <w:sz w:val="28"/>
          <w:szCs w:val="28"/>
        </w:rPr>
        <w:t>栏：在房屋建筑工程、土木工程、工业安装工程对应项</w:t>
      </w:r>
      <w:r>
        <w:rPr>
          <w:rFonts w:hint="eastAsia"/>
          <w:sz w:val="28"/>
          <w:szCs w:val="28"/>
        </w:rPr>
        <w:t>中划“√”，申报表封面直接填写。</w:t>
      </w:r>
    </w:p>
    <w:p w14:paraId="680272AF">
      <w:pPr>
        <w:pStyle w:val="8"/>
        <w:numPr>
          <w:ilvl w:val="0"/>
          <w:numId w:val="1"/>
        </w:numPr>
        <w:tabs>
          <w:tab w:val="left" w:pos="874"/>
        </w:tabs>
        <w:spacing w:before="1" w:line="500" w:lineRule="exact"/>
        <w:ind w:left="735"/>
        <w:rPr>
          <w:sz w:val="28"/>
          <w:szCs w:val="28"/>
        </w:rPr>
      </w:pPr>
      <w:r>
        <w:rPr>
          <w:rFonts w:hint="eastAsia"/>
          <w:sz w:val="28"/>
          <w:szCs w:val="28"/>
        </w:rPr>
        <w:t>“专业分类”栏：</w:t>
      </w:r>
    </w:p>
    <w:p w14:paraId="05BF5201">
      <w:pPr>
        <w:pStyle w:val="4"/>
        <w:spacing w:before="79" w:line="500" w:lineRule="exact"/>
        <w:ind w:left="376" w:right="173" w:firstLine="360"/>
        <w:rPr>
          <w:sz w:val="28"/>
          <w:szCs w:val="28"/>
        </w:rPr>
      </w:pPr>
      <w:r>
        <w:rPr>
          <w:rFonts w:hint="eastAsia"/>
          <w:sz w:val="28"/>
          <w:szCs w:val="28"/>
        </w:rPr>
        <w:t>房屋建筑工程类别包括：（1）地基与基础（2）主体结构（3）钢结构（4）装饰与屋面（5）节能（6）水电与智能（7）其他；</w:t>
      </w:r>
    </w:p>
    <w:p w14:paraId="1C025735">
      <w:pPr>
        <w:pStyle w:val="4"/>
        <w:spacing w:line="500" w:lineRule="exact"/>
        <w:ind w:left="376" w:right="189" w:firstLine="360"/>
        <w:rPr>
          <w:sz w:val="28"/>
          <w:szCs w:val="28"/>
        </w:rPr>
      </w:pPr>
      <w:r>
        <w:rPr>
          <w:rFonts w:hint="eastAsia"/>
          <w:sz w:val="28"/>
          <w:szCs w:val="28"/>
        </w:rPr>
        <w:t>土木工程类别包括：（1）公路（2）铁路（3）隧道（4）桥梁（5） 堤坝与电站（6）矿山（7）其他；</w:t>
      </w:r>
    </w:p>
    <w:p w14:paraId="2CCC4405">
      <w:pPr>
        <w:pStyle w:val="4"/>
        <w:spacing w:line="500" w:lineRule="exact"/>
        <w:ind w:left="376" w:right="173" w:firstLine="360"/>
        <w:rPr>
          <w:sz w:val="28"/>
          <w:szCs w:val="28"/>
        </w:rPr>
      </w:pPr>
      <w:r>
        <w:rPr>
          <w:rFonts w:hint="eastAsia"/>
          <w:sz w:val="28"/>
          <w:szCs w:val="28"/>
        </w:rPr>
        <w:t>工业安装工程类别包括：（1）工业设备（2）工业管道（3）电气装置与自动化（4）其他。</w:t>
      </w:r>
    </w:p>
    <w:p w14:paraId="1EB108C2">
      <w:pPr>
        <w:pStyle w:val="4"/>
        <w:spacing w:before="1" w:line="500" w:lineRule="exact"/>
        <w:ind w:left="736"/>
        <w:rPr>
          <w:sz w:val="28"/>
          <w:szCs w:val="28"/>
        </w:rPr>
      </w:pPr>
      <w:r>
        <w:rPr>
          <w:rFonts w:hint="eastAsia"/>
          <w:sz w:val="28"/>
          <w:szCs w:val="28"/>
        </w:rPr>
        <w:t>如没有对应专业，请填写“其他”并注明自己认可的专业分类。</w:t>
      </w:r>
    </w:p>
    <w:p w14:paraId="25B3C2D6">
      <w:pPr>
        <w:pStyle w:val="8"/>
        <w:numPr>
          <w:ilvl w:val="0"/>
          <w:numId w:val="1"/>
        </w:numPr>
        <w:tabs>
          <w:tab w:val="left" w:pos="874"/>
        </w:tabs>
        <w:spacing w:before="82" w:line="500" w:lineRule="exact"/>
        <w:ind w:left="735"/>
        <w:rPr>
          <w:sz w:val="28"/>
          <w:szCs w:val="28"/>
        </w:rPr>
      </w:pPr>
      <w:r>
        <w:rPr>
          <w:rFonts w:hint="eastAsia"/>
          <w:sz w:val="28"/>
          <w:szCs w:val="28"/>
        </w:rPr>
        <w:t>“完成单位”栏：填写内容应与“完成单位意见”栏中的公章一致。</w:t>
      </w:r>
    </w:p>
    <w:p w14:paraId="75B00F41">
      <w:pPr>
        <w:pStyle w:val="8"/>
        <w:numPr>
          <w:ilvl w:val="0"/>
          <w:numId w:val="1"/>
        </w:numPr>
        <w:tabs>
          <w:tab w:val="left" w:pos="874"/>
        </w:tabs>
        <w:spacing w:line="500" w:lineRule="exact"/>
        <w:ind w:left="735"/>
        <w:rPr>
          <w:sz w:val="28"/>
          <w:szCs w:val="28"/>
        </w:rPr>
      </w:pPr>
      <w:r>
        <w:rPr>
          <w:rFonts w:hint="eastAsia"/>
          <w:sz w:val="28"/>
          <w:szCs w:val="28"/>
          <w:lang w:val="en-US"/>
        </w:rPr>
        <w:t xml:space="preserve"> </w:t>
      </w:r>
      <w:r>
        <w:rPr>
          <w:rFonts w:hint="eastAsia"/>
          <w:sz w:val="28"/>
          <w:szCs w:val="28"/>
        </w:rPr>
        <w:t>“通讯地址”及“联系人”：指完成单位的地址和联系人。</w:t>
      </w:r>
    </w:p>
    <w:p w14:paraId="33EF2F00">
      <w:pPr>
        <w:pStyle w:val="8"/>
        <w:numPr>
          <w:ilvl w:val="0"/>
          <w:numId w:val="1"/>
        </w:numPr>
        <w:tabs>
          <w:tab w:val="left" w:pos="874"/>
        </w:tabs>
        <w:spacing w:line="500" w:lineRule="exact"/>
        <w:ind w:left="735"/>
        <w:rPr>
          <w:sz w:val="28"/>
          <w:szCs w:val="28"/>
        </w:rPr>
      </w:pPr>
      <w:r>
        <w:rPr>
          <w:rFonts w:hint="eastAsia"/>
          <w:sz w:val="28"/>
          <w:szCs w:val="28"/>
          <w:lang w:val="en-US"/>
        </w:rPr>
        <w:t xml:space="preserve"> </w:t>
      </w:r>
      <w:r>
        <w:rPr>
          <w:rFonts w:hint="eastAsia"/>
          <w:sz w:val="28"/>
          <w:szCs w:val="28"/>
        </w:rPr>
        <w:t>“主要完成人”</w:t>
      </w:r>
      <w:r>
        <w:rPr>
          <w:rFonts w:hint="eastAsia"/>
          <w:spacing w:val="-7"/>
          <w:sz w:val="28"/>
          <w:szCs w:val="28"/>
        </w:rPr>
        <w:t xml:space="preserve">栏：最多填写 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pacing w:val="1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人。</w:t>
      </w:r>
    </w:p>
    <w:p w14:paraId="57F715B8">
      <w:pPr>
        <w:pStyle w:val="8"/>
        <w:numPr>
          <w:ilvl w:val="0"/>
          <w:numId w:val="1"/>
        </w:numPr>
        <w:tabs>
          <w:tab w:val="left" w:pos="874"/>
        </w:tabs>
        <w:spacing w:line="500" w:lineRule="exact"/>
        <w:ind w:left="735" w:right="142"/>
        <w:rPr>
          <w:sz w:val="28"/>
          <w:szCs w:val="28"/>
        </w:rPr>
      </w:pPr>
      <w:r>
        <w:rPr>
          <w:rFonts w:hint="eastAsia"/>
          <w:sz w:val="28"/>
          <w:szCs w:val="28"/>
        </w:rPr>
        <w:t>“工法应用工程情况”</w:t>
      </w:r>
      <w:r>
        <w:rPr>
          <w:rFonts w:hint="eastAsia"/>
          <w:spacing w:val="-20"/>
          <w:sz w:val="28"/>
          <w:szCs w:val="28"/>
        </w:rPr>
        <w:t xml:space="preserve">栏：最少填写 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pacing w:val="-17"/>
          <w:sz w:val="28"/>
          <w:szCs w:val="28"/>
        </w:rPr>
        <w:t>项工程</w:t>
      </w:r>
      <w:r>
        <w:rPr>
          <w:rFonts w:hint="eastAsia"/>
          <w:sz w:val="28"/>
          <w:szCs w:val="28"/>
        </w:rPr>
        <w:t>。</w:t>
      </w:r>
    </w:p>
    <w:p w14:paraId="724B7958">
      <w:pPr>
        <w:pStyle w:val="8"/>
        <w:numPr>
          <w:ilvl w:val="0"/>
          <w:numId w:val="1"/>
        </w:numPr>
        <w:tabs>
          <w:tab w:val="left" w:pos="920"/>
        </w:tabs>
        <w:spacing w:before="4" w:line="500" w:lineRule="exact"/>
        <w:ind w:left="735" w:right="231"/>
        <w:rPr>
          <w:sz w:val="28"/>
          <w:szCs w:val="28"/>
        </w:rPr>
      </w:pPr>
      <w:r>
        <w:rPr>
          <w:rFonts w:hint="eastAsia"/>
          <w:sz w:val="28"/>
          <w:szCs w:val="28"/>
        </w:rPr>
        <w:t>“竣（交）工时间”是指该工法应用的工程已竣工或交工（指特别的土木交通工程</w:t>
      </w:r>
      <w:r>
        <w:rPr>
          <w:rFonts w:hint="eastAsia"/>
          <w:spacing w:val="-20"/>
          <w:sz w:val="28"/>
          <w:szCs w:val="28"/>
        </w:rPr>
        <w:t>）</w:t>
      </w:r>
      <w:r>
        <w:rPr>
          <w:rFonts w:hint="eastAsia"/>
          <w:spacing w:val="-8"/>
          <w:sz w:val="28"/>
          <w:szCs w:val="28"/>
        </w:rPr>
        <w:t>，并验收合格，获得竣</w:t>
      </w:r>
      <w:r>
        <w:rPr>
          <w:rFonts w:hint="eastAsia"/>
          <w:spacing w:val="-3"/>
          <w:sz w:val="28"/>
          <w:szCs w:val="28"/>
        </w:rPr>
        <w:t>（</w:t>
      </w:r>
      <w:r>
        <w:rPr>
          <w:rFonts w:hint="eastAsia"/>
          <w:sz w:val="28"/>
          <w:szCs w:val="28"/>
        </w:rPr>
        <w:t>交</w:t>
      </w:r>
      <w:r>
        <w:rPr>
          <w:rFonts w:hint="eastAsia"/>
          <w:spacing w:val="-20"/>
          <w:sz w:val="28"/>
          <w:szCs w:val="28"/>
        </w:rPr>
        <w:t>）</w:t>
      </w:r>
      <w:r>
        <w:rPr>
          <w:rFonts w:hint="eastAsia"/>
          <w:spacing w:val="-5"/>
          <w:sz w:val="28"/>
          <w:szCs w:val="28"/>
        </w:rPr>
        <w:t>工验收证明的日期。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pacing w:val="-12"/>
          <w:sz w:val="28"/>
          <w:szCs w:val="28"/>
        </w:rPr>
        <w:t>附</w:t>
      </w:r>
      <w:r>
        <w:rPr>
          <w:rFonts w:hint="eastAsia"/>
          <w:spacing w:val="-23"/>
          <w:sz w:val="28"/>
          <w:szCs w:val="28"/>
        </w:rPr>
        <w:t xml:space="preserve">录 </w:t>
      </w:r>
      <w:r>
        <w:rPr>
          <w:rFonts w:hint="eastAsia"/>
          <w:sz w:val="28"/>
          <w:szCs w:val="28"/>
        </w:rPr>
        <w:t xml:space="preserve">C </w:t>
      </w:r>
      <w:r>
        <w:rPr>
          <w:rFonts w:hint="eastAsia"/>
          <w:spacing w:val="-5"/>
          <w:sz w:val="28"/>
          <w:szCs w:val="28"/>
        </w:rPr>
        <w:t xml:space="preserve">工法应用证明和附录 </w:t>
      </w:r>
      <w:r>
        <w:rPr>
          <w:rFonts w:hint="eastAsia"/>
          <w:sz w:val="28"/>
          <w:szCs w:val="28"/>
        </w:rPr>
        <w:t>D 工法经济效益证明中的“竣</w:t>
      </w:r>
      <w:r>
        <w:rPr>
          <w:rFonts w:hint="eastAsia"/>
          <w:spacing w:val="-3"/>
          <w:sz w:val="28"/>
          <w:szCs w:val="28"/>
        </w:rPr>
        <w:t>（</w:t>
      </w:r>
      <w:r>
        <w:rPr>
          <w:rFonts w:hint="eastAsia"/>
          <w:sz w:val="28"/>
          <w:szCs w:val="28"/>
        </w:rPr>
        <w:t>交</w:t>
      </w:r>
      <w:r>
        <w:rPr>
          <w:rFonts w:hint="eastAsia"/>
          <w:spacing w:val="-3"/>
          <w:sz w:val="28"/>
          <w:szCs w:val="28"/>
        </w:rPr>
        <w:t>）</w:t>
      </w:r>
      <w:r>
        <w:rPr>
          <w:rFonts w:hint="eastAsia"/>
          <w:sz w:val="28"/>
          <w:szCs w:val="28"/>
        </w:rPr>
        <w:t>工日期”</w:t>
      </w:r>
      <w:r>
        <w:rPr>
          <w:rFonts w:hint="eastAsia"/>
          <w:spacing w:val="-11"/>
          <w:sz w:val="28"/>
          <w:szCs w:val="28"/>
        </w:rPr>
        <w:t>也</w:t>
      </w:r>
      <w:r>
        <w:rPr>
          <w:rFonts w:hint="eastAsia"/>
          <w:sz w:val="28"/>
          <w:szCs w:val="28"/>
        </w:rPr>
        <w:t>应与此日期相对应）。</w:t>
      </w:r>
    </w:p>
    <w:p w14:paraId="77BF478A">
      <w:pPr>
        <w:pStyle w:val="8"/>
        <w:numPr>
          <w:ilvl w:val="0"/>
          <w:numId w:val="1"/>
        </w:numPr>
        <w:tabs>
          <w:tab w:val="left" w:pos="1009"/>
        </w:tabs>
        <w:spacing w:before="2" w:line="500" w:lineRule="exact"/>
        <w:ind w:left="735"/>
        <w:rPr>
          <w:sz w:val="28"/>
          <w:szCs w:val="28"/>
        </w:rPr>
      </w:pPr>
      <w:r>
        <w:rPr>
          <w:rFonts w:hint="eastAsia"/>
          <w:sz w:val="28"/>
          <w:szCs w:val="28"/>
        </w:rPr>
        <w:t>工法关键技术涉及有关专利的，应注明专利号、专利权人。</w:t>
      </w:r>
    </w:p>
    <w:p w14:paraId="48CEF2D0">
      <w:pPr>
        <w:spacing w:line="500" w:lineRule="exact"/>
        <w:rPr>
          <w:spacing w:val="-8"/>
          <w:sz w:val="28"/>
          <w:szCs w:val="28"/>
        </w:rPr>
      </w:pPr>
      <w:r>
        <w:rPr>
          <w:rFonts w:hint="eastAsia"/>
          <w:sz w:val="28"/>
          <w:szCs w:val="28"/>
        </w:rPr>
        <w:t>“工法形成技术标准情况”栏：该工法已形成了技术标</w:t>
      </w:r>
      <w:r>
        <w:rPr>
          <w:rFonts w:hint="eastAsia"/>
          <w:spacing w:val="-8"/>
          <w:sz w:val="28"/>
          <w:szCs w:val="28"/>
        </w:rPr>
        <w:t>准的，填写此栏，填写内容包含技术标准名称、编号和发布时间等。</w:t>
      </w:r>
    </w:p>
    <w:p w14:paraId="59F4F6FF">
      <w:pPr>
        <w:spacing w:line="500" w:lineRule="exact"/>
        <w:rPr>
          <w:spacing w:val="-8"/>
          <w:sz w:val="28"/>
          <w:szCs w:val="28"/>
        </w:rPr>
      </w:pPr>
    </w:p>
    <w:p w14:paraId="4C1CAF1A">
      <w:pPr>
        <w:spacing w:line="500" w:lineRule="exact"/>
        <w:rPr>
          <w:spacing w:val="-8"/>
          <w:sz w:val="28"/>
          <w:szCs w:val="28"/>
        </w:rPr>
      </w:pPr>
    </w:p>
    <w:tbl>
      <w:tblPr>
        <w:tblStyle w:val="5"/>
        <w:tblW w:w="9155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3"/>
        <w:gridCol w:w="2486"/>
        <w:gridCol w:w="1817"/>
        <w:gridCol w:w="491"/>
        <w:gridCol w:w="1429"/>
        <w:gridCol w:w="1269"/>
      </w:tblGrid>
      <w:tr w14:paraId="37B3B0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6257E6">
            <w:pPr>
              <w:widowControl/>
              <w:jc w:val="center"/>
              <w:textAlignment w:val="top"/>
              <w:rPr>
                <w:rFonts w:ascii="PMingLiU" w:hAnsi="PMingLiU" w:eastAsia="PMingLiU" w:cs="PMingLiU"/>
                <w:color w:val="000000"/>
                <w:sz w:val="18"/>
                <w:szCs w:val="18"/>
              </w:rPr>
            </w:pPr>
            <w: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  <w:t>工法名称</w:t>
            </w:r>
          </w:p>
        </w:tc>
        <w:tc>
          <w:tcPr>
            <w:tcW w:w="74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0BF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0EEC69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</w:trPr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7064FE">
            <w:pPr>
              <w:widowControl/>
              <w:jc w:val="center"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  <w:t>类    别</w:t>
            </w: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0CF554B">
            <w:pPr>
              <w:widowControl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  <w:t>□ 房屋建筑工程</w:t>
            </w:r>
          </w:p>
          <w:p w14:paraId="76C3295E">
            <w:pPr>
              <w:widowControl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  <w:t>□ 土木工程</w:t>
            </w:r>
            <w: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  <w:br w:type="textWrapping"/>
            </w:r>
            <w: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  <w:t>□ 工业安装工程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F94FC6">
            <w:pPr>
              <w:widowControl/>
              <w:jc w:val="center"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  <w:t>专业分类</w:t>
            </w:r>
          </w:p>
        </w:tc>
        <w:tc>
          <w:tcPr>
            <w:tcW w:w="31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C36CA6F">
            <w:pPr>
              <w:widowControl/>
              <w:jc w:val="center"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</w:tc>
      </w:tr>
      <w:tr w14:paraId="6F4DD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DA3B152">
            <w:pPr>
              <w:widowControl/>
              <w:jc w:val="center"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  <w:t>完成单位</w:t>
            </w: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EE085E">
            <w:pPr>
              <w:widowControl/>
              <w:jc w:val="center"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  <w:t>单位名称</w:t>
            </w:r>
          </w:p>
        </w:tc>
        <w:tc>
          <w:tcPr>
            <w:tcW w:w="500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72D10">
            <w:pPr>
              <w:widowControl/>
              <w:jc w:val="center"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</w:tc>
      </w:tr>
      <w:tr w14:paraId="228207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EA2CB5E">
            <w:pPr>
              <w:jc w:val="center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D9D5F">
            <w:pPr>
              <w:widowControl/>
              <w:jc w:val="center"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  <w:t>通讯地址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6BFB7">
            <w:pP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4137781">
            <w:pPr>
              <w:widowControl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  <w:t>邮编</w:t>
            </w:r>
          </w:p>
        </w:tc>
        <w:tc>
          <w:tcPr>
            <w:tcW w:w="26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7EBE5">
            <w:pP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</w:tc>
      </w:tr>
      <w:tr w14:paraId="4F2A6A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867ECA">
            <w:pPr>
              <w:jc w:val="center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75FE4">
            <w:pPr>
              <w:widowControl/>
              <w:jc w:val="center"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  <w:t>联系人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6BDD8">
            <w:pPr>
              <w:widowControl/>
              <w:ind w:firstLine="280" w:firstLineChars="100"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31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FF23D3">
            <w:pPr>
              <w:widowControl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  <w:t>办电：</w:t>
            </w:r>
          </w:p>
          <w:p w14:paraId="56D480EA">
            <w:pPr>
              <w:widowControl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  <w:t>手机：</w:t>
            </w:r>
          </w:p>
        </w:tc>
      </w:tr>
      <w:tr w14:paraId="55CFB6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9F91F5">
            <w:pPr>
              <w:widowControl/>
              <w:jc w:val="center"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  <w:t>主要完成人</w:t>
            </w: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48C383">
            <w:pPr>
              <w:widowControl/>
              <w:jc w:val="center"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  <w:t>姓    名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CD873B">
            <w:pPr>
              <w:widowControl/>
              <w:jc w:val="center"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  <w:t>工作单位</w:t>
            </w:r>
          </w:p>
        </w:tc>
        <w:tc>
          <w:tcPr>
            <w:tcW w:w="31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81A51D">
            <w:pPr>
              <w:widowControl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  <w:t xml:space="preserve">职务                </w:t>
            </w:r>
          </w:p>
          <w:p w14:paraId="35045AEA">
            <w:pPr>
              <w:widowControl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  <w:t>电话</w:t>
            </w:r>
          </w:p>
        </w:tc>
      </w:tr>
      <w:tr w14:paraId="493726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98C2FC5">
            <w:pPr>
              <w:jc w:val="center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0B00F">
            <w:pP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C3EA3">
            <w:pP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31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0A698">
            <w:pP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</w:tc>
      </w:tr>
      <w:tr w14:paraId="4F8044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3B6F67">
            <w:pPr>
              <w:jc w:val="center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2C7EE">
            <w:pP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389DD">
            <w:pP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31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B9780">
            <w:pP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</w:tc>
      </w:tr>
      <w:tr w14:paraId="11F6FC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4662BDE">
            <w:pPr>
              <w:jc w:val="center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9499D">
            <w:pP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5316D">
            <w:pP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31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EAC45">
            <w:pP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</w:tc>
      </w:tr>
      <w:tr w14:paraId="5DF718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476143">
            <w:pPr>
              <w:jc w:val="center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A03DF">
            <w:pP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96832">
            <w:pP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31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2A618">
            <w:pP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</w:tc>
      </w:tr>
      <w:tr w14:paraId="076E62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83B6DD">
            <w:pPr>
              <w:jc w:val="center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F0EFA">
            <w:pP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0A5E0">
            <w:pP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31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22FDC">
            <w:pP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</w:tc>
      </w:tr>
      <w:tr w14:paraId="1200D8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6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C01EA">
            <w:pPr>
              <w:jc w:val="center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  <w:t>工法应用</w:t>
            </w:r>
          </w:p>
          <w:p w14:paraId="73AAC98A">
            <w:pPr>
              <w:jc w:val="center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  <w:t>工程情况</w:t>
            </w: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4CC81E">
            <w:pPr>
              <w:jc w:val="center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  <w:t>工程名称</w:t>
            </w:r>
          </w:p>
        </w:tc>
        <w:tc>
          <w:tcPr>
            <w:tcW w:w="500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E30A2">
            <w:pP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  <w:t>1.</w:t>
            </w:r>
          </w:p>
        </w:tc>
      </w:tr>
      <w:tr w14:paraId="12C5EB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6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3A30A287">
            <w:pPr>
              <w:jc w:val="center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E85A6DD">
            <w:pPr>
              <w:jc w:val="center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  <w:t>开竣（交）工时间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57B1B">
            <w:pP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19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1CC04">
            <w:pP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  <w:t>工程所在地区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6D20B">
            <w:pP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</w:tc>
      </w:tr>
      <w:tr w14:paraId="5DA7A6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6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2915CAC2">
            <w:pPr>
              <w:jc w:val="center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F27306">
            <w:pPr>
              <w:jc w:val="center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  <w:t>工程名称</w:t>
            </w:r>
          </w:p>
        </w:tc>
        <w:tc>
          <w:tcPr>
            <w:tcW w:w="500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358E6">
            <w:pP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  <w:t>2.</w:t>
            </w:r>
          </w:p>
        </w:tc>
      </w:tr>
      <w:tr w14:paraId="5B2B2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6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70FAFA8C">
            <w:pPr>
              <w:jc w:val="center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3D6308">
            <w:pPr>
              <w:jc w:val="center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  <w:t>开竣（交）工时间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16BAC">
            <w:pP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19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FF2BA">
            <w:pP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  <w:t>工程所在地区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B584A">
            <w:pP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</w:tc>
      </w:tr>
      <w:tr w14:paraId="02976E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6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55B2C39F">
            <w:pPr>
              <w:jc w:val="center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E82FC6D">
            <w:pPr>
              <w:jc w:val="center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  <w:t>工程名称</w:t>
            </w:r>
          </w:p>
        </w:tc>
        <w:tc>
          <w:tcPr>
            <w:tcW w:w="500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17CCF">
            <w:pP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  <w:t>3.</w:t>
            </w:r>
          </w:p>
        </w:tc>
      </w:tr>
      <w:tr w14:paraId="26C8EC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6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3B6D68E">
            <w:pPr>
              <w:jc w:val="center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CA9E7F5">
            <w:pPr>
              <w:jc w:val="center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  <w:t>开竣（交）工时间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65A70">
            <w:pP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</w:tc>
        <w:tc>
          <w:tcPr>
            <w:tcW w:w="19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B076A">
            <w:pP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  <w:t>工程所在地区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E478E">
            <w:pP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</w:tc>
      </w:tr>
      <w:tr w14:paraId="423FFA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41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DABFE4">
            <w:pPr>
              <w:widowControl/>
              <w:jc w:val="center"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  <w:t>工法关键技术名称、组织评估的单位和时间</w:t>
            </w:r>
          </w:p>
        </w:tc>
        <w:tc>
          <w:tcPr>
            <w:tcW w:w="500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739F31">
            <w:pPr>
              <w:widowControl/>
              <w:jc w:val="center"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</w:tc>
      </w:tr>
      <w:tr w14:paraId="14924D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41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251F9D">
            <w:pPr>
              <w:widowControl/>
              <w:jc w:val="center"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  <w:t>工法关键技术获科技成果情况</w:t>
            </w:r>
          </w:p>
        </w:tc>
        <w:tc>
          <w:tcPr>
            <w:tcW w:w="500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350AA">
            <w:pPr>
              <w:widowControl/>
              <w:jc w:val="center"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</w:tc>
      </w:tr>
      <w:tr w14:paraId="21BC5F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41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0ACF636">
            <w:pPr>
              <w:widowControl/>
              <w:jc w:val="center"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  <w:t>工法关键技术获专利情况</w:t>
            </w:r>
            <w: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  <w:br w:type="textWrapping"/>
            </w:r>
            <w: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  <w:t>（专利号、专利权人）</w:t>
            </w:r>
          </w:p>
        </w:tc>
        <w:tc>
          <w:tcPr>
            <w:tcW w:w="500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11ECB">
            <w:pPr>
              <w:widowControl/>
              <w:jc w:val="center"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</w:tc>
      </w:tr>
      <w:tr w14:paraId="3FAC80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41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A5270">
            <w:pPr>
              <w:widowControl/>
              <w:jc w:val="center"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  <w:t>工法形成技术标准情况</w:t>
            </w:r>
          </w:p>
        </w:tc>
        <w:tc>
          <w:tcPr>
            <w:tcW w:w="500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1D1C4">
            <w:pPr>
              <w:widowControl/>
              <w:jc w:val="center"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</w:tc>
      </w:tr>
      <w:tr w14:paraId="1791B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41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0E374D">
            <w:pPr>
              <w:widowControl/>
              <w:jc w:val="center"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  <w:t>原工法名称、完成单位、工法批准文号及工法编号(重新申报工法填写此栏)</w:t>
            </w:r>
          </w:p>
        </w:tc>
        <w:tc>
          <w:tcPr>
            <w:tcW w:w="500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16DE3">
            <w:pPr>
              <w:widowControl/>
              <w:jc w:val="center"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</w:tc>
      </w:tr>
      <w:tr w14:paraId="357A88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91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182042D">
            <w:pPr>
              <w:widowControl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  <w:t>工法内容简述：</w:t>
            </w:r>
          </w:p>
          <w:p w14:paraId="7B2E3709">
            <w:pPr>
              <w:widowControl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  <w:p w14:paraId="034FF26E">
            <w:pPr>
              <w:widowControl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  <w:p w14:paraId="7A255F3B">
            <w:pPr>
              <w:widowControl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  <w:p w14:paraId="5C4C1A64">
            <w:pPr>
              <w:widowControl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  <w:p w14:paraId="6427B7BE">
            <w:pPr>
              <w:widowControl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</w:tc>
      </w:tr>
      <w:tr w14:paraId="006EAB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91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222664">
            <w:pPr>
              <w:widowControl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  <w:t>关键技术及保密点：</w:t>
            </w:r>
          </w:p>
          <w:p w14:paraId="397968F8">
            <w:pPr>
              <w:widowControl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  <w:p w14:paraId="3DE9F30B">
            <w:pPr>
              <w:widowControl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  <w:p w14:paraId="648C3BB7">
            <w:pPr>
              <w:widowControl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  <w:p w14:paraId="2C496A51">
            <w:pPr>
              <w:widowControl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</w:tc>
      </w:tr>
      <w:tr w14:paraId="60FC86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91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17010DB">
            <w:pPr>
              <w:widowControl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  <w:t>技术水平和技术难度（与国内外同类技术水平比较）：</w:t>
            </w:r>
          </w:p>
          <w:p w14:paraId="1E1A2179">
            <w:pPr>
              <w:widowControl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  <w:p w14:paraId="31302F1A">
            <w:pPr>
              <w:widowControl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  <w:p w14:paraId="6F2D2979">
            <w:pPr>
              <w:widowControl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  <w:p w14:paraId="7566C142">
            <w:pPr>
              <w:widowControl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  <w:p w14:paraId="11C1359A">
            <w:pPr>
              <w:widowControl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</w:tc>
      </w:tr>
      <w:tr w14:paraId="7724CE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91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CE28F9">
            <w:pPr>
              <w:widowControl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  <w:t>工法成熟、可靠性说明（应用工程少于 2 项时填写）：</w:t>
            </w:r>
          </w:p>
          <w:p w14:paraId="326EB592">
            <w:pPr>
              <w:widowControl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  <w:p w14:paraId="2F1FCD58">
            <w:pPr>
              <w:widowControl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  <w:p w14:paraId="4F390B25">
            <w:pPr>
              <w:widowControl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  <w:p w14:paraId="1DE3907E">
            <w:pPr>
              <w:widowControl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</w:tc>
      </w:tr>
      <w:tr w14:paraId="0A4B4C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91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B1CB444">
            <w:pPr>
              <w:widowControl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  <w:t>工法应用情况及应用前景：</w:t>
            </w:r>
          </w:p>
          <w:p w14:paraId="26DDAAE2">
            <w:pPr>
              <w:widowControl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  <w:p w14:paraId="286F22E2">
            <w:pPr>
              <w:widowControl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  <w:p w14:paraId="6FD23ECE">
            <w:pPr>
              <w:widowControl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  <w:p w14:paraId="2DCADA09">
            <w:pPr>
              <w:widowControl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</w:tc>
      </w:tr>
      <w:tr w14:paraId="49B544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91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4EEBBD">
            <w:pPr>
              <w:widowControl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  <w:t>经济效益、社会效益、节能环保效益：</w:t>
            </w:r>
          </w:p>
          <w:p w14:paraId="009440EA">
            <w:pPr>
              <w:widowControl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  <w:p w14:paraId="31EFA822">
            <w:pPr>
              <w:widowControl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  <w:p w14:paraId="6F18C8DB">
            <w:pPr>
              <w:widowControl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  <w:p w14:paraId="0AD4D7B3">
            <w:pPr>
              <w:widowControl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</w:tc>
      </w:tr>
      <w:tr w14:paraId="25CB86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91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C0D1AB">
            <w:pPr>
              <w:widowControl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  <w:t>完成单位意见：</w:t>
            </w:r>
          </w:p>
          <w:p w14:paraId="0BF2F38E">
            <w:pPr>
              <w:widowControl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  <w:p w14:paraId="2A7B9ADF">
            <w:pPr>
              <w:widowControl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  <w:p w14:paraId="53FEEE85">
            <w:pPr>
              <w:widowControl/>
              <w:jc w:val="center"/>
              <w:textAlignment w:val="top"/>
              <w:rPr>
                <w:rStyle w:val="9"/>
                <w:rFonts w:hint="default" w:cs="宋体"/>
                <w:sz w:val="28"/>
                <w:szCs w:val="28"/>
                <w:lang w:val="en-US"/>
              </w:rPr>
            </w:pPr>
            <w:r>
              <w:rPr>
                <w:rStyle w:val="9"/>
                <w:rFonts w:hint="default" w:cs="宋体"/>
                <w:sz w:val="28"/>
                <w:szCs w:val="28"/>
                <w:lang w:val="en-US"/>
              </w:rPr>
              <w:t xml:space="preserve">                             </w:t>
            </w:r>
          </w:p>
          <w:p w14:paraId="657D5072">
            <w:pPr>
              <w:widowControl/>
              <w:jc w:val="center"/>
              <w:textAlignment w:val="top"/>
              <w:rPr>
                <w:rStyle w:val="9"/>
                <w:rFonts w:hint="default" w:cs="宋体"/>
                <w:sz w:val="28"/>
                <w:szCs w:val="28"/>
                <w:lang w:val="en-US"/>
              </w:rPr>
            </w:pPr>
            <w:r>
              <w:rPr>
                <w:rStyle w:val="9"/>
                <w:rFonts w:hint="default" w:cs="宋体"/>
                <w:sz w:val="28"/>
                <w:szCs w:val="28"/>
                <w:lang w:val="en-US"/>
              </w:rPr>
              <w:t xml:space="preserve">                             </w:t>
            </w:r>
          </w:p>
          <w:p w14:paraId="74B0F044">
            <w:pPr>
              <w:widowControl/>
              <w:jc w:val="center"/>
              <w:textAlignment w:val="top"/>
              <w:rPr>
                <w:rStyle w:val="9"/>
                <w:rFonts w:hint="default" w:cs="宋体"/>
                <w:sz w:val="28"/>
                <w:szCs w:val="28"/>
                <w:lang w:val="en-US"/>
              </w:rPr>
            </w:pPr>
            <w:r>
              <w:rPr>
                <w:rStyle w:val="9"/>
                <w:rFonts w:hint="default" w:cs="宋体"/>
                <w:sz w:val="28"/>
                <w:szCs w:val="28"/>
                <w:lang w:val="en-US"/>
              </w:rPr>
              <w:t xml:space="preserve">                              </w:t>
            </w:r>
            <w: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  <w:t xml:space="preserve">    公  章</w:t>
            </w:r>
          </w:p>
          <w:p w14:paraId="510EE7AD">
            <w:pPr>
              <w:widowControl/>
              <w:jc w:val="center"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Style w:val="9"/>
                <w:rFonts w:hint="default" w:cs="宋体"/>
                <w:sz w:val="28"/>
                <w:szCs w:val="28"/>
                <w:lang w:val="en-US"/>
              </w:rPr>
              <w:t xml:space="preserve">                               </w:t>
            </w:r>
            <w:r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  <w:t>年     月     日</w:t>
            </w:r>
          </w:p>
          <w:p w14:paraId="0BF956DB">
            <w:pPr>
              <w:widowControl/>
              <w:jc w:val="center"/>
              <w:textAlignment w:val="top"/>
              <w:rPr>
                <w:rStyle w:val="9"/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</w:p>
        </w:tc>
      </w:tr>
    </w:tbl>
    <w:p w14:paraId="4CE81B27">
      <w:pPr>
        <w:spacing w:line="500" w:lineRule="exact"/>
        <w:rPr>
          <w:spacing w:val="-8"/>
          <w:sz w:val="28"/>
          <w:szCs w:val="28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5DD8B6">
    <w:pPr>
      <w:pStyle w:val="4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4A9937">
    <w:pPr>
      <w:pStyle w:val="4"/>
      <w:spacing w:line="14" w:lineRule="auto"/>
      <w:rPr>
        <w:sz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04DCE6"/>
    <w:multiLevelType w:val="singleLevel"/>
    <w:tmpl w:val="4604DCE6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DFhOGU5OGUzZmUwY2FkYjEwNWY2MzVlZDcwZDgxODMifQ=="/>
    <w:docVar w:name="KSO_WPS_MARK_KEY" w:val="2b28f782-71a0-4bbf-b219-dc802e0e58fa"/>
  </w:docVars>
  <w:rsids>
    <w:rsidRoot w:val="0B324DF9"/>
    <w:rsid w:val="00102B39"/>
    <w:rsid w:val="0017680C"/>
    <w:rsid w:val="00B061CB"/>
    <w:rsid w:val="00C66F36"/>
    <w:rsid w:val="00D03B65"/>
    <w:rsid w:val="00D049BC"/>
    <w:rsid w:val="0B324DF9"/>
    <w:rsid w:val="27014AD9"/>
    <w:rsid w:val="27335155"/>
    <w:rsid w:val="3F0E7D21"/>
    <w:rsid w:val="400E0276"/>
    <w:rsid w:val="45D63601"/>
    <w:rsid w:val="57E01BC5"/>
    <w:rsid w:val="74E97204"/>
    <w:rsid w:val="7AED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141"/>
      <w:jc w:val="center"/>
      <w:outlineLvl w:val="0"/>
    </w:pPr>
    <w:rPr>
      <w:sz w:val="28"/>
      <w:szCs w:val="28"/>
    </w:rPr>
  </w:style>
  <w:style w:type="paragraph" w:styleId="3">
    <w:name w:val="heading 2"/>
    <w:basedOn w:val="1"/>
    <w:next w:val="1"/>
    <w:qFormat/>
    <w:uiPriority w:val="1"/>
    <w:pPr>
      <w:spacing w:before="71"/>
      <w:ind w:left="138"/>
      <w:jc w:val="center"/>
      <w:outlineLvl w:val="1"/>
    </w:pPr>
    <w:rPr>
      <w:sz w:val="21"/>
      <w:szCs w:val="21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1"/>
    <w:pPr>
      <w:spacing w:before="79"/>
      <w:ind w:left="873" w:hanging="138"/>
    </w:pPr>
  </w:style>
  <w:style w:type="character" w:customStyle="1" w:styleId="9">
    <w:name w:val="font01"/>
    <w:basedOn w:val="7"/>
    <w:qFormat/>
    <w:uiPriority w:val="0"/>
    <w:rPr>
      <w:rFonts w:hint="eastAsia" w:ascii="PMingLiU" w:hAnsi="PMingLiU" w:eastAsia="PMingLiU" w:cs="PMingLiU"/>
      <w:color w:val="000000"/>
      <w:sz w:val="18"/>
      <w:szCs w:val="18"/>
      <w:u w:val="none"/>
    </w:rPr>
  </w:style>
  <w:style w:type="character" w:customStyle="1" w:styleId="10">
    <w:name w:val="font31"/>
    <w:basedOn w:val="7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paragraph" w:customStyle="1" w:styleId="11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920</Words>
  <Characters>923</Characters>
  <Lines>9</Lines>
  <Paragraphs>2</Paragraphs>
  <TotalTime>4</TotalTime>
  <ScaleCrop>false</ScaleCrop>
  <LinksUpToDate>false</LinksUpToDate>
  <CharactersWithSpaces>1107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2022-09-27T04:19:00Z</dcterms:created>
  <dc:creator>潇潇洒洒潇潇啊</dc:creator>
  <cp:lastModifiedBy>一颗苹果有多甜美</cp:lastModifiedBy>
  <dcterms:modified xsi:type="dcterms:W3CDTF">2026-07-04T02:17:14Z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4A4CF4F9E4444165B6B7BE8D229AE99C</vt:lpwstr>
  </property>
  <property fmtid="{D5CDD505-2E9C-101B-9397-08002B2CF9AE}" pid="4" name="KSOTemplateDocerSaveRecord">
    <vt:lpwstr>eyJoZGlkIjoiZmZjNzdkNzEyODFlMzc1YThmMWUxMjQ1ODU5ZjRlOWUiLCJ1c2VySWQiOiIyMDg5OTUxOTgifQ==</vt:lpwstr>
  </property>
</Properties>
</file>